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2D62" w:rsidRPr="00A8279E" w:rsidRDefault="00152D62" w:rsidP="00A8279E">
      <w:pPr>
        <w:autoSpaceDE w:val="0"/>
        <w:spacing w:line="360" w:lineRule="auto"/>
        <w:jc w:val="right"/>
        <w:rPr>
          <w:rFonts w:ascii="Calibri,Bold" w:hAnsi="Calibri,Bold" w:cs="Calibri,Bold"/>
          <w:b/>
          <w:bCs/>
          <w:sz w:val="22"/>
          <w:szCs w:val="28"/>
          <w:lang w:eastAsia="it-IT"/>
        </w:rPr>
      </w:pPr>
      <w:r w:rsidRPr="00A8279E">
        <w:rPr>
          <w:rFonts w:ascii="Calibri,Bold" w:hAnsi="Calibri,Bold" w:cs="Calibri,Bold"/>
          <w:b/>
          <w:bCs/>
          <w:sz w:val="22"/>
          <w:szCs w:val="28"/>
          <w:lang w:eastAsia="it-IT"/>
        </w:rPr>
        <w:t>Allegato 7</w:t>
      </w:r>
    </w:p>
    <w:p w:rsidR="00152D62" w:rsidRPr="00C905DF" w:rsidRDefault="00152D62" w:rsidP="0021012E">
      <w:pPr>
        <w:autoSpaceDE w:val="0"/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 w:rsidRPr="00C905DF">
        <w:rPr>
          <w:rFonts w:ascii="Calibri,Bold" w:hAnsi="Calibri,Bold" w:cs="Calibri,Bold"/>
          <w:b/>
          <w:bCs/>
          <w:sz w:val="28"/>
          <w:szCs w:val="28"/>
          <w:lang w:eastAsia="it-IT"/>
        </w:rPr>
        <w:t>MODULO OFFERTA ECONOMICA</w:t>
      </w:r>
    </w:p>
    <w:p w:rsidR="00152D62" w:rsidRPr="00C905DF" w:rsidRDefault="00152D62" w:rsidP="0007091B">
      <w:pPr>
        <w:jc w:val="both"/>
        <w:rPr>
          <w:rFonts w:ascii="Calibri" w:hAnsi="Calibri"/>
          <w:b/>
          <w:sz w:val="28"/>
          <w:szCs w:val="28"/>
        </w:rPr>
      </w:pPr>
    </w:p>
    <w:p w:rsidR="007D319E" w:rsidRDefault="007D319E" w:rsidP="007D319E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PROCEDURA APERTA PER L’AFFIDAMENTO DEI SERVIZI DI ARCHITETTURA E INGEGNERIA, RELATIVI A: 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ADEGUAMENTO ANTINCENDIO DEL P.O. </w:t>
      </w:r>
      <w:r w:rsidR="00EE21CF">
        <w:rPr>
          <w:rFonts w:ascii="Calibri" w:hAnsi="Calibri"/>
          <w:b/>
        </w:rPr>
        <w:t>CESARE ZONCHELLO NUORO</w:t>
      </w:r>
      <w:bookmarkStart w:id="0" w:name="_GoBack"/>
      <w:bookmarkEnd w:id="0"/>
    </w:p>
    <w:p w:rsidR="004B288C" w:rsidRDefault="004B288C" w:rsidP="004B288C">
      <w:pPr>
        <w:spacing w:line="360" w:lineRule="auto"/>
        <w:jc w:val="center"/>
        <w:rPr>
          <w:b/>
        </w:rPr>
      </w:pPr>
      <w:r>
        <w:rPr>
          <w:rFonts w:ascii="Calibri" w:hAnsi="Calibri"/>
          <w:b/>
        </w:rPr>
        <w:t>CIG 9104785245</w:t>
      </w:r>
    </w:p>
    <w:p w:rsidR="00152D62" w:rsidRDefault="007D319E" w:rsidP="00A9688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/>
          <w:b/>
        </w:rPr>
        <w:t xml:space="preserve"> CUP </w:t>
      </w:r>
      <w:r w:rsidR="00E27B5A">
        <w:rPr>
          <w:rFonts w:ascii="Calibri" w:hAnsi="Calibri"/>
          <w:b/>
        </w:rPr>
        <w:t>B63D18000050</w:t>
      </w:r>
      <w:r w:rsidR="00A9688C" w:rsidRPr="00A9688C">
        <w:rPr>
          <w:rFonts w:ascii="Calibri" w:hAnsi="Calibri"/>
          <w:b/>
        </w:rPr>
        <w:t>001</w:t>
      </w:r>
    </w:p>
    <w:p w:rsidR="003F7B11" w:rsidRDefault="003F7B11" w:rsidP="00BD0078">
      <w:pPr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Il/la sottoscritto/a:</w:t>
      </w: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Nome </w:t>
      </w:r>
      <w:r>
        <w:rPr>
          <w:rFonts w:ascii="Arial" w:hAnsi="Arial" w:cs="Arial"/>
          <w:sz w:val="22"/>
          <w:szCs w:val="22"/>
        </w:rPr>
        <w:t>__________________________________</w:t>
      </w:r>
      <w:r w:rsidRPr="0021012E">
        <w:rPr>
          <w:rFonts w:ascii="Arial" w:hAnsi="Arial" w:cs="Arial"/>
          <w:sz w:val="22"/>
          <w:szCs w:val="22"/>
        </w:rPr>
        <w:t xml:space="preserve"> Cognome</w:t>
      </w:r>
      <w:r>
        <w:rPr>
          <w:rFonts w:ascii="Arial" w:hAnsi="Arial" w:cs="Arial"/>
          <w:sz w:val="22"/>
          <w:szCs w:val="22"/>
        </w:rPr>
        <w:t>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nato/a </w:t>
      </w:r>
      <w:r>
        <w:rPr>
          <w:rFonts w:ascii="Arial" w:hAnsi="Arial" w:cs="Arial"/>
          <w:sz w:val="22"/>
          <w:szCs w:val="22"/>
        </w:rPr>
        <w:t>_________________________</w:t>
      </w:r>
      <w:r w:rsidRPr="0021012E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 xml:space="preserve">________________________________ residente in </w:t>
      </w:r>
      <w:r w:rsidRPr="0021012E">
        <w:rPr>
          <w:rFonts w:ascii="Arial" w:hAnsi="Arial" w:cs="Arial"/>
          <w:sz w:val="22"/>
          <w:szCs w:val="22"/>
        </w:rPr>
        <w:t>via/P.zza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</w:t>
      </w:r>
      <w:r w:rsidRPr="0021012E">
        <w:rPr>
          <w:rFonts w:ascii="Arial" w:hAnsi="Arial" w:cs="Arial"/>
          <w:sz w:val="22"/>
          <w:szCs w:val="22"/>
        </w:rPr>
        <w:t>CAP</w:t>
      </w:r>
      <w:r>
        <w:rPr>
          <w:rFonts w:ascii="Arial" w:hAnsi="Arial" w:cs="Arial"/>
          <w:sz w:val="22"/>
          <w:szCs w:val="22"/>
        </w:rPr>
        <w:t xml:space="preserve">__________________ 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in qualità di:</w:t>
      </w:r>
    </w:p>
    <w:p w:rsidR="00152D62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 xml:space="preserve">Prestatore/Legale rappresentante del Prestatore di servizi di ingegneria </w:t>
      </w:r>
      <w:proofErr w:type="spellStart"/>
      <w:r w:rsidRPr="005F43EE">
        <w:rPr>
          <w:rFonts w:ascii="Arial" w:hAnsi="Arial" w:cs="Arial"/>
          <w:b/>
          <w:bCs/>
          <w:sz w:val="22"/>
          <w:szCs w:val="22"/>
        </w:rPr>
        <w:t>ed</w:t>
      </w:r>
      <w:proofErr w:type="spellEnd"/>
      <w:r w:rsidRPr="005F43EE">
        <w:rPr>
          <w:rFonts w:ascii="Arial" w:hAnsi="Arial" w:cs="Arial"/>
          <w:b/>
          <w:bCs/>
          <w:sz w:val="22"/>
          <w:szCs w:val="22"/>
        </w:rPr>
        <w:t xml:space="preserve"> architettura stabilito in altri stati membri conformemente alla legislazione vigente nei rispettivi paesi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Concorrente designato quale mandatario (in caso di raggruppamento temporaneo non ancora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F43EE">
        <w:rPr>
          <w:rFonts w:ascii="Arial" w:hAnsi="Arial" w:cs="Arial"/>
          <w:b/>
          <w:sz w:val="22"/>
          <w:szCs w:val="22"/>
        </w:rPr>
        <w:t>Procuratore del concorrente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2D62" w:rsidRDefault="00152D62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OFFRE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2D62" w:rsidRDefault="00152D62" w:rsidP="00873128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3128">
        <w:rPr>
          <w:rFonts w:ascii="Arial" w:hAnsi="Arial" w:cs="Arial"/>
          <w:sz w:val="22"/>
          <w:szCs w:val="22"/>
        </w:rPr>
        <w:t>sull’importo stimato dei servizi posto a base di gara, il seguente ribasso unico per</w:t>
      </w:r>
      <w:r>
        <w:rPr>
          <w:rFonts w:ascii="Arial" w:hAnsi="Arial" w:cs="Arial"/>
          <w:sz w:val="22"/>
          <w:szCs w:val="22"/>
        </w:rPr>
        <w:t>centuale: % € (in lettere</w:t>
      </w:r>
      <w:r w:rsidRPr="00873128">
        <w:rPr>
          <w:rFonts w:ascii="Arial" w:hAnsi="Arial" w:cs="Arial"/>
          <w:sz w:val="22"/>
          <w:szCs w:val="22"/>
        </w:rPr>
        <w:t>)</w:t>
      </w:r>
      <w:r w:rsidR="007323E6">
        <w:rPr>
          <w:rFonts w:ascii="Arial" w:hAnsi="Arial" w:cs="Arial"/>
          <w:sz w:val="22"/>
          <w:szCs w:val="22"/>
        </w:rPr>
        <w:t xml:space="preserve"> </w:t>
      </w:r>
      <w:r w:rsidRPr="00873128">
        <w:rPr>
          <w:rFonts w:ascii="Arial" w:hAnsi="Arial" w:cs="Arial"/>
          <w:sz w:val="22"/>
          <w:szCs w:val="22"/>
        </w:rPr>
        <w:t>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proofErr w:type="gramStart"/>
      <w:r>
        <w:rPr>
          <w:rFonts w:ascii="Arial" w:hAnsi="Arial" w:cs="Arial"/>
          <w:sz w:val="22"/>
          <w:szCs w:val="22"/>
        </w:rPr>
        <w:t>_(</w:t>
      </w:r>
      <w:proofErr w:type="gramEnd"/>
      <w:r>
        <w:rPr>
          <w:rFonts w:ascii="Arial" w:hAnsi="Arial" w:cs="Arial"/>
          <w:sz w:val="22"/>
          <w:szCs w:val="22"/>
        </w:rPr>
        <w:t>in cifre)_________</w:t>
      </w:r>
      <w:r w:rsidRPr="00873128">
        <w:rPr>
          <w:rFonts w:ascii="Arial" w:hAnsi="Arial" w:cs="Arial"/>
          <w:sz w:val="22"/>
          <w:szCs w:val="22"/>
        </w:rPr>
        <w:t>__________</w:t>
      </w:r>
    </w:p>
    <w:p w:rsidR="00152D62" w:rsidRDefault="00AE2427" w:rsidP="005341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Data ___________</w:t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  <w:t>Firma ____________________________</w:t>
      </w:r>
    </w:p>
    <w:p w:rsidR="00152D62" w:rsidRPr="0045692C" w:rsidRDefault="00152D6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692C">
        <w:rPr>
          <w:rFonts w:ascii="Arial" w:hAnsi="Arial" w:cs="Arial"/>
          <w:b/>
          <w:sz w:val="22"/>
          <w:szCs w:val="22"/>
        </w:rPr>
        <w:t xml:space="preserve">Modalità di sottoscrizione e compilazione </w:t>
      </w:r>
      <w:r>
        <w:rPr>
          <w:rFonts w:ascii="Arial" w:hAnsi="Arial" w:cs="Arial"/>
          <w:b/>
          <w:sz w:val="22"/>
          <w:szCs w:val="22"/>
        </w:rPr>
        <w:t>fac-simile</w:t>
      </w:r>
      <w:r w:rsidRPr="0045692C">
        <w:rPr>
          <w:rFonts w:ascii="Arial" w:hAnsi="Arial" w:cs="Arial"/>
          <w:b/>
          <w:sz w:val="22"/>
          <w:szCs w:val="22"/>
        </w:rPr>
        <w:t>:</w:t>
      </w:r>
    </w:p>
    <w:p w:rsidR="00152D62" w:rsidRPr="0045692C" w:rsidRDefault="00152D62" w:rsidP="00AB1038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dichiarazione deve essere resa e sottoscritta </w:t>
      </w:r>
      <w:r w:rsidRPr="00AB1038">
        <w:rPr>
          <w:rFonts w:ascii="Arial" w:hAnsi="Arial" w:cs="Arial"/>
          <w:sz w:val="18"/>
          <w:szCs w:val="18"/>
        </w:rPr>
        <w:t>dal concorrente/legale rappresen</w:t>
      </w:r>
      <w:r>
        <w:rPr>
          <w:rFonts w:ascii="Arial" w:hAnsi="Arial" w:cs="Arial"/>
          <w:sz w:val="18"/>
          <w:szCs w:val="18"/>
        </w:rPr>
        <w:t xml:space="preserve">tante del concorrente e quindi, </w:t>
      </w:r>
      <w:r w:rsidRPr="00AB1038">
        <w:rPr>
          <w:rFonts w:ascii="Arial" w:hAnsi="Arial" w:cs="Arial"/>
          <w:sz w:val="18"/>
          <w:szCs w:val="18"/>
        </w:rPr>
        <w:t>a seconda della natura giuridica dello stesso: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singolo;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dello studio associato;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 consorzio stabile;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</w:t>
      </w:r>
      <w:r>
        <w:rPr>
          <w:rFonts w:ascii="Arial" w:hAnsi="Arial" w:cs="Arial"/>
          <w:sz w:val="18"/>
          <w:szCs w:val="18"/>
        </w:rPr>
        <w:t>emporaneo non ancora costituito</w:t>
      </w:r>
    </w:p>
    <w:p w:rsidR="00152D62" w:rsidRPr="00AB1038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B1038"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152D62" w:rsidRDefault="00152D62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152D62" w:rsidRDefault="00152D62" w:rsidP="004F632F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4F632F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</w:t>
      </w:r>
      <w:r>
        <w:rPr>
          <w:rFonts w:ascii="Arial" w:hAnsi="Arial" w:cs="Arial"/>
          <w:sz w:val="18"/>
          <w:szCs w:val="18"/>
          <w:u w:val="single"/>
        </w:rPr>
        <w:t xml:space="preserve"> di qualsiasi onere fiscale e/o </w:t>
      </w:r>
      <w:r w:rsidRPr="004F632F">
        <w:rPr>
          <w:rFonts w:ascii="Arial" w:hAnsi="Arial" w:cs="Arial"/>
          <w:sz w:val="18"/>
          <w:szCs w:val="18"/>
          <w:u w:val="single"/>
        </w:rPr>
        <w:t>previdenziale.</w:t>
      </w:r>
    </w:p>
    <w:p w:rsidR="00152D62" w:rsidRDefault="00152D62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152D62" w:rsidRPr="00943780" w:rsidRDefault="00152D62" w:rsidP="005341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152D62" w:rsidRPr="00943780" w:rsidSect="003A7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66" w:rsidRDefault="009B3766">
      <w:r>
        <w:separator/>
      </w:r>
    </w:p>
  </w:endnote>
  <w:endnote w:type="continuationSeparator" w:id="0">
    <w:p w:rsidR="009B3766" w:rsidRDefault="009B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D62" w:rsidRDefault="00E006B4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12BFC3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152D62" w:rsidRDefault="00477A79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152D62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B288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2BF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152D62" w:rsidRDefault="00477A79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152D62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4B288C"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66" w:rsidRDefault="009B3766">
      <w:r>
        <w:separator/>
      </w:r>
    </w:p>
  </w:footnote>
  <w:footnote w:type="continuationSeparator" w:id="0">
    <w:p w:rsidR="009B3766" w:rsidRDefault="009B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B1102CC"/>
    <w:multiLevelType w:val="hybridMultilevel"/>
    <w:tmpl w:val="FBBCF80E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91"/>
    <w:rsid w:val="000149BB"/>
    <w:rsid w:val="00016E1F"/>
    <w:rsid w:val="0007091B"/>
    <w:rsid w:val="00092CD3"/>
    <w:rsid w:val="000C4D05"/>
    <w:rsid w:val="00117686"/>
    <w:rsid w:val="00126F79"/>
    <w:rsid w:val="00136FBB"/>
    <w:rsid w:val="00144F84"/>
    <w:rsid w:val="001507A8"/>
    <w:rsid w:val="001525F3"/>
    <w:rsid w:val="00152D62"/>
    <w:rsid w:val="001611B8"/>
    <w:rsid w:val="001A2EC1"/>
    <w:rsid w:val="001A40A8"/>
    <w:rsid w:val="0021012E"/>
    <w:rsid w:val="0023442C"/>
    <w:rsid w:val="00290DF4"/>
    <w:rsid w:val="00292F71"/>
    <w:rsid w:val="002D688B"/>
    <w:rsid w:val="00353826"/>
    <w:rsid w:val="00366B3F"/>
    <w:rsid w:val="00366C03"/>
    <w:rsid w:val="003A69F1"/>
    <w:rsid w:val="003A75E0"/>
    <w:rsid w:val="003A760E"/>
    <w:rsid w:val="003D7316"/>
    <w:rsid w:val="003E1034"/>
    <w:rsid w:val="003E516B"/>
    <w:rsid w:val="003E744D"/>
    <w:rsid w:val="003F7B11"/>
    <w:rsid w:val="00411E8C"/>
    <w:rsid w:val="004202F0"/>
    <w:rsid w:val="00430051"/>
    <w:rsid w:val="0045692C"/>
    <w:rsid w:val="00460682"/>
    <w:rsid w:val="00472124"/>
    <w:rsid w:val="00477A79"/>
    <w:rsid w:val="00492B6B"/>
    <w:rsid w:val="004B288C"/>
    <w:rsid w:val="004C20E4"/>
    <w:rsid w:val="004F632F"/>
    <w:rsid w:val="0051091C"/>
    <w:rsid w:val="00534127"/>
    <w:rsid w:val="005609AD"/>
    <w:rsid w:val="005763ED"/>
    <w:rsid w:val="0058776E"/>
    <w:rsid w:val="00597F64"/>
    <w:rsid w:val="005F43EE"/>
    <w:rsid w:val="00602457"/>
    <w:rsid w:val="00612468"/>
    <w:rsid w:val="006165A4"/>
    <w:rsid w:val="00620BF4"/>
    <w:rsid w:val="00626D28"/>
    <w:rsid w:val="00631D0A"/>
    <w:rsid w:val="006403A3"/>
    <w:rsid w:val="006733B1"/>
    <w:rsid w:val="0067664D"/>
    <w:rsid w:val="006B7D58"/>
    <w:rsid w:val="006C4EF0"/>
    <w:rsid w:val="006E23CE"/>
    <w:rsid w:val="006F43A0"/>
    <w:rsid w:val="0070006A"/>
    <w:rsid w:val="007323E6"/>
    <w:rsid w:val="0079680E"/>
    <w:rsid w:val="007C5D3A"/>
    <w:rsid w:val="007D258C"/>
    <w:rsid w:val="007D319E"/>
    <w:rsid w:val="007F4095"/>
    <w:rsid w:val="008322CC"/>
    <w:rsid w:val="00836E7D"/>
    <w:rsid w:val="00853CDC"/>
    <w:rsid w:val="00855AAB"/>
    <w:rsid w:val="00860DB6"/>
    <w:rsid w:val="008712FE"/>
    <w:rsid w:val="00873128"/>
    <w:rsid w:val="008A15B8"/>
    <w:rsid w:val="008C17E1"/>
    <w:rsid w:val="008C21E3"/>
    <w:rsid w:val="00915DF5"/>
    <w:rsid w:val="00943780"/>
    <w:rsid w:val="00946E99"/>
    <w:rsid w:val="00980553"/>
    <w:rsid w:val="009A7C18"/>
    <w:rsid w:val="009B3766"/>
    <w:rsid w:val="009E6DC6"/>
    <w:rsid w:val="00A044EF"/>
    <w:rsid w:val="00A17691"/>
    <w:rsid w:val="00A5636E"/>
    <w:rsid w:val="00A71BAC"/>
    <w:rsid w:val="00A822A8"/>
    <w:rsid w:val="00A8279E"/>
    <w:rsid w:val="00A9688C"/>
    <w:rsid w:val="00AB1038"/>
    <w:rsid w:val="00AB3C02"/>
    <w:rsid w:val="00AE2427"/>
    <w:rsid w:val="00AF3B7A"/>
    <w:rsid w:val="00B074C0"/>
    <w:rsid w:val="00B12118"/>
    <w:rsid w:val="00B122B2"/>
    <w:rsid w:val="00B335C7"/>
    <w:rsid w:val="00B474DD"/>
    <w:rsid w:val="00B74DF1"/>
    <w:rsid w:val="00BC07F2"/>
    <w:rsid w:val="00BD0078"/>
    <w:rsid w:val="00C064AC"/>
    <w:rsid w:val="00C27A5C"/>
    <w:rsid w:val="00C40EA1"/>
    <w:rsid w:val="00C503D1"/>
    <w:rsid w:val="00C5674B"/>
    <w:rsid w:val="00C63F61"/>
    <w:rsid w:val="00C760EB"/>
    <w:rsid w:val="00C85846"/>
    <w:rsid w:val="00C905DF"/>
    <w:rsid w:val="00C948DF"/>
    <w:rsid w:val="00D161A1"/>
    <w:rsid w:val="00D440D4"/>
    <w:rsid w:val="00D466D8"/>
    <w:rsid w:val="00D72C8A"/>
    <w:rsid w:val="00D93C48"/>
    <w:rsid w:val="00DC0D9C"/>
    <w:rsid w:val="00DD36DF"/>
    <w:rsid w:val="00E006B4"/>
    <w:rsid w:val="00E27B5A"/>
    <w:rsid w:val="00E37C79"/>
    <w:rsid w:val="00E4566F"/>
    <w:rsid w:val="00ED19AE"/>
    <w:rsid w:val="00ED6DD3"/>
    <w:rsid w:val="00EE21CF"/>
    <w:rsid w:val="00EE2A12"/>
    <w:rsid w:val="00EF21FF"/>
    <w:rsid w:val="00EF57D9"/>
    <w:rsid w:val="00F0271A"/>
    <w:rsid w:val="00F203BF"/>
    <w:rsid w:val="00F247F1"/>
    <w:rsid w:val="00F811D4"/>
    <w:rsid w:val="00F827E5"/>
    <w:rsid w:val="00FC21A1"/>
    <w:rsid w:val="00FD5FF7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2388758-8949-46AD-9DB4-724C6F65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4C20E4"/>
    <w:rPr>
      <w:rFonts w:ascii="Courier New" w:hAnsi="Courier New"/>
    </w:rPr>
  </w:style>
  <w:style w:type="character" w:customStyle="1" w:styleId="WW8Num1z2">
    <w:name w:val="WW8Num1z2"/>
    <w:uiPriority w:val="99"/>
    <w:rsid w:val="004C20E4"/>
    <w:rPr>
      <w:rFonts w:ascii="Wingdings" w:hAnsi="Wingdings"/>
    </w:rPr>
  </w:style>
  <w:style w:type="character" w:customStyle="1" w:styleId="WW8Num1z3">
    <w:name w:val="WW8Num1z3"/>
    <w:uiPriority w:val="99"/>
    <w:rsid w:val="004C20E4"/>
    <w:rPr>
      <w:rFonts w:ascii="Symbol" w:hAnsi="Symbol"/>
    </w:rPr>
  </w:style>
  <w:style w:type="character" w:customStyle="1" w:styleId="WW8Num2z0">
    <w:name w:val="WW8Num2z0"/>
    <w:uiPriority w:val="99"/>
    <w:rsid w:val="004C20E4"/>
    <w:rPr>
      <w:rFonts w:ascii="Wingdings" w:hAnsi="Wingdings"/>
    </w:rPr>
  </w:style>
  <w:style w:type="character" w:customStyle="1" w:styleId="WW8Num2z1">
    <w:name w:val="WW8Num2z1"/>
    <w:uiPriority w:val="99"/>
    <w:rsid w:val="004C20E4"/>
    <w:rPr>
      <w:rFonts w:ascii="Courier New" w:hAnsi="Courier New"/>
    </w:rPr>
  </w:style>
  <w:style w:type="character" w:customStyle="1" w:styleId="WW8Num2z2">
    <w:name w:val="WW8Num2z2"/>
    <w:uiPriority w:val="99"/>
    <w:rsid w:val="004C20E4"/>
    <w:rPr>
      <w:rFonts w:ascii="Wingdings" w:hAnsi="Wingdings"/>
    </w:rPr>
  </w:style>
  <w:style w:type="character" w:customStyle="1" w:styleId="WW8Num2z3">
    <w:name w:val="WW8Num2z3"/>
    <w:uiPriority w:val="99"/>
    <w:rsid w:val="004C20E4"/>
    <w:rPr>
      <w:rFonts w:ascii="Symbol" w:hAnsi="Symbol"/>
    </w:rPr>
  </w:style>
  <w:style w:type="character" w:customStyle="1" w:styleId="WW8Num4z0">
    <w:name w:val="WW8Num4z0"/>
    <w:uiPriority w:val="99"/>
    <w:rsid w:val="004C20E4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4C20E4"/>
  </w:style>
  <w:style w:type="character" w:styleId="Numeropagina">
    <w:name w:val="page number"/>
    <w:basedOn w:val="Carpredefinitoparagrafo1"/>
    <w:uiPriority w:val="99"/>
    <w:rsid w:val="004C20E4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4C20E4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4C20E4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4C20E4"/>
  </w:style>
  <w:style w:type="paragraph" w:customStyle="1" w:styleId="Intestazione1">
    <w:name w:val="Intestazione1"/>
    <w:basedOn w:val="Normale"/>
    <w:next w:val="Corpotesto"/>
    <w:uiPriority w:val="99"/>
    <w:rsid w:val="004C20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4C2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4C20E4"/>
    <w:rPr>
      <w:rFonts w:cs="Mangal"/>
    </w:rPr>
  </w:style>
  <w:style w:type="paragraph" w:customStyle="1" w:styleId="Didascalia1">
    <w:name w:val="Didascalia1"/>
    <w:basedOn w:val="Normale"/>
    <w:uiPriority w:val="99"/>
    <w:rsid w:val="004C20E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4C20E4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4C20E4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4C20E4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4C20E4"/>
    <w:pPr>
      <w:spacing w:before="280" w:after="280"/>
    </w:pPr>
  </w:style>
  <w:style w:type="paragraph" w:customStyle="1" w:styleId="Default">
    <w:name w:val="Default"/>
    <w:uiPriority w:val="99"/>
    <w:rsid w:val="004C20E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4C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4C20E4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4C20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D5FF7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4C20E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4C20E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4C20E4"/>
  </w:style>
  <w:style w:type="paragraph" w:styleId="Intestazione">
    <w:name w:val="header"/>
    <w:basedOn w:val="Normale"/>
    <w:link w:val="IntestazioneCarattere"/>
    <w:uiPriority w:val="99"/>
    <w:rsid w:val="004C20E4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Luana</cp:lastModifiedBy>
  <cp:revision>5</cp:revision>
  <cp:lastPrinted>2017-11-20T13:24:00Z</cp:lastPrinted>
  <dcterms:created xsi:type="dcterms:W3CDTF">2021-12-13T10:01:00Z</dcterms:created>
  <dcterms:modified xsi:type="dcterms:W3CDTF">2022-02-16T06:51:00Z</dcterms:modified>
</cp:coreProperties>
</file>